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35" w:rsidRDefault="00981A35" w:rsidP="0098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1870</w:t>
      </w:r>
    </w:p>
    <w:p w:rsidR="00981A35" w:rsidRDefault="00981A35" w:rsidP="0098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EMENDAMENTO</w:t>
      </w:r>
    </w:p>
    <w:p w:rsidR="00981A35" w:rsidRDefault="00981A35" w:rsidP="0098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Articolo 10</w:t>
      </w:r>
    </w:p>
    <w:p w:rsidR="001C1968" w:rsidRDefault="001C1968" w:rsidP="00664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A35" w:rsidRDefault="00981A35" w:rsidP="00664E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E00" w:rsidRPr="00981A35" w:rsidRDefault="00664E00" w:rsidP="00664E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A35">
        <w:rPr>
          <w:rFonts w:ascii="Times New Roman" w:hAnsi="Times New Roman" w:cs="Times New Roman"/>
          <w:i/>
          <w:sz w:val="28"/>
          <w:szCs w:val="28"/>
        </w:rPr>
        <w:t>All'articolo 10, sostituire il comma 2 con il seguente:</w:t>
      </w:r>
    </w:p>
    <w:p w:rsidR="00664E00" w:rsidRPr="001C1968" w:rsidRDefault="00664E00" w:rsidP="00664E00">
      <w:pPr>
        <w:jc w:val="both"/>
        <w:rPr>
          <w:rFonts w:ascii="Times New Roman" w:hAnsi="Times New Roman" w:cs="Times New Roman"/>
          <w:sz w:val="28"/>
          <w:szCs w:val="28"/>
        </w:rPr>
      </w:pPr>
      <w:r w:rsidRPr="001C1968">
        <w:rPr>
          <w:rFonts w:ascii="Times New Roman" w:hAnsi="Times New Roman" w:cs="Times New Roman"/>
          <w:sz w:val="28"/>
          <w:szCs w:val="28"/>
        </w:rPr>
        <w:t>Per l'attuazione di quanto previsto dall'articolo 9, comma</w:t>
      </w:r>
      <w:r w:rsidR="001C1968">
        <w:rPr>
          <w:rFonts w:ascii="Times New Roman" w:hAnsi="Times New Roman" w:cs="Times New Roman"/>
          <w:sz w:val="28"/>
          <w:szCs w:val="28"/>
        </w:rPr>
        <w:t xml:space="preserve"> </w:t>
      </w:r>
      <w:r w:rsidRPr="001C1968">
        <w:rPr>
          <w:rFonts w:ascii="Times New Roman" w:hAnsi="Times New Roman" w:cs="Times New Roman"/>
          <w:sz w:val="28"/>
          <w:szCs w:val="28"/>
        </w:rPr>
        <w:t>1, lettera g) è autorizzata la spesa di 30 milioni di euro per l'anno 2016. Al relativo onere si provvede quanto a 20 milioni di euro mediante corrispondente riduzione del Fondo di cui all'articolo 1, comma 200, della legge 23 dicembre 2014, n. 190 e quanto a 10 milioni di euro mediante utilizzo delle disponibilità in conto residui relative all'autorizzazione di spesa di cui all'articolo 23, comma 10 del decreto-legge 22 giugno 2012, n. 83, convertito in legge, con modificazioni, dall'art.1, comma</w:t>
      </w:r>
      <w:r w:rsidR="001C1968">
        <w:rPr>
          <w:rFonts w:ascii="Times New Roman" w:hAnsi="Times New Roman" w:cs="Times New Roman"/>
          <w:sz w:val="28"/>
          <w:szCs w:val="28"/>
        </w:rPr>
        <w:t xml:space="preserve"> </w:t>
      </w:r>
      <w:r w:rsidRPr="001C1968">
        <w:rPr>
          <w:rFonts w:ascii="Times New Roman" w:hAnsi="Times New Roman" w:cs="Times New Roman"/>
          <w:sz w:val="28"/>
          <w:szCs w:val="28"/>
        </w:rPr>
        <w:t>1, L. 7 agosto 2012, n. 134 e successive modificazioni che, a tal fine, sono versate all'entrata del bilancio dello Stato nell'anno 2016. Il Ministro dell'economia e delle finanze è autorizzato ad apportare le occorrenti variazioni di bilancio.</w:t>
      </w:r>
    </w:p>
    <w:p w:rsidR="00664E00" w:rsidRPr="001C1968" w:rsidRDefault="00664E00" w:rsidP="00664E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E00" w:rsidRPr="001C1968" w:rsidRDefault="001C1968" w:rsidP="00664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RELATORE</w:t>
      </w:r>
    </w:p>
    <w:sectPr w:rsidR="00664E00" w:rsidRPr="001C1968" w:rsidSect="00553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64E00"/>
    <w:rsid w:val="001C1968"/>
    <w:rsid w:val="00553D35"/>
    <w:rsid w:val="00664E00"/>
    <w:rsid w:val="0079587C"/>
    <w:rsid w:val="009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20148-6129-45B0-8168-13B3E938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D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776</Characters>
  <Application>Microsoft Office Word</Application>
  <DocSecurity>0</DocSecurity>
  <Lines>6</Lines>
  <Paragraphs>1</Paragraphs>
  <ScaleCrop>false</ScaleCrop>
  <Company>Senato della Repubblica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BONGARZONI</dc:creator>
  <cp:lastModifiedBy>stefano lepri</cp:lastModifiedBy>
  <cp:revision>6</cp:revision>
  <dcterms:created xsi:type="dcterms:W3CDTF">2016-01-28T10:24:00Z</dcterms:created>
  <dcterms:modified xsi:type="dcterms:W3CDTF">2016-01-28T11:05:00Z</dcterms:modified>
</cp:coreProperties>
</file>