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3516" w:rsidRPr="00433516" w:rsidRDefault="00433516" w:rsidP="00433516">
      <w:pPr>
        <w:spacing w:after="210" w:line="750" w:lineRule="atLeast"/>
        <w:textAlignment w:val="baseline"/>
        <w:outlineLvl w:val="0"/>
        <w:rPr>
          <w:rFonts w:ascii="Times New Roman" w:eastAsia="Times New Roman" w:hAnsi="Times New Roman" w:cs="Times New Roman"/>
          <w:color w:val="181818"/>
          <w:kern w:val="36"/>
          <w:sz w:val="63"/>
          <w:szCs w:val="63"/>
          <w:lang w:eastAsia="it-IT"/>
        </w:rPr>
      </w:pPr>
      <w:r w:rsidRPr="00433516">
        <w:rPr>
          <w:rFonts w:ascii="Times New Roman" w:eastAsia="Times New Roman" w:hAnsi="Times New Roman" w:cs="Times New Roman"/>
          <w:color w:val="181818"/>
          <w:kern w:val="36"/>
          <w:sz w:val="63"/>
          <w:szCs w:val="63"/>
          <w:lang w:eastAsia="it-IT"/>
        </w:rPr>
        <w:t xml:space="preserve">Chi è Stefano Lepri, il senatore </w:t>
      </w:r>
      <w:proofErr w:type="spellStart"/>
      <w:r w:rsidRPr="00433516">
        <w:rPr>
          <w:rFonts w:ascii="Times New Roman" w:eastAsia="Times New Roman" w:hAnsi="Times New Roman" w:cs="Times New Roman"/>
          <w:color w:val="181818"/>
          <w:kern w:val="36"/>
          <w:sz w:val="63"/>
          <w:szCs w:val="63"/>
          <w:lang w:eastAsia="it-IT"/>
        </w:rPr>
        <w:t>renziano</w:t>
      </w:r>
      <w:proofErr w:type="spellEnd"/>
      <w:r w:rsidRPr="00433516">
        <w:rPr>
          <w:rFonts w:ascii="Times New Roman" w:eastAsia="Times New Roman" w:hAnsi="Times New Roman" w:cs="Times New Roman"/>
          <w:color w:val="181818"/>
          <w:kern w:val="36"/>
          <w:sz w:val="63"/>
          <w:szCs w:val="63"/>
          <w:lang w:eastAsia="it-IT"/>
        </w:rPr>
        <w:t xml:space="preserve"> che guida i </w:t>
      </w:r>
      <w:proofErr w:type="spellStart"/>
      <w:r w:rsidRPr="00433516">
        <w:rPr>
          <w:rFonts w:ascii="Times New Roman" w:eastAsia="Times New Roman" w:hAnsi="Times New Roman" w:cs="Times New Roman"/>
          <w:color w:val="181818"/>
          <w:kern w:val="36"/>
          <w:sz w:val="63"/>
          <w:szCs w:val="63"/>
          <w:lang w:eastAsia="it-IT"/>
        </w:rPr>
        <w:t>cattodem</w:t>
      </w:r>
      <w:proofErr w:type="spellEnd"/>
      <w:r w:rsidRPr="00433516">
        <w:rPr>
          <w:rFonts w:ascii="Times New Roman" w:eastAsia="Times New Roman" w:hAnsi="Times New Roman" w:cs="Times New Roman"/>
          <w:color w:val="181818"/>
          <w:kern w:val="36"/>
          <w:sz w:val="63"/>
          <w:szCs w:val="63"/>
          <w:lang w:eastAsia="it-IT"/>
        </w:rPr>
        <w:t xml:space="preserve"> sul ddl </w:t>
      </w:r>
      <w:proofErr w:type="spellStart"/>
      <w:r w:rsidRPr="00433516">
        <w:rPr>
          <w:rFonts w:ascii="Times New Roman" w:eastAsia="Times New Roman" w:hAnsi="Times New Roman" w:cs="Times New Roman"/>
          <w:color w:val="181818"/>
          <w:kern w:val="36"/>
          <w:sz w:val="63"/>
          <w:szCs w:val="63"/>
          <w:lang w:eastAsia="it-IT"/>
        </w:rPr>
        <w:t>Cirinnà</w:t>
      </w:r>
      <w:proofErr w:type="spellEnd"/>
    </w:p>
    <w:p w:rsidR="00433516" w:rsidRPr="00433516" w:rsidRDefault="00433516" w:rsidP="00433516">
      <w:pPr>
        <w:spacing w:line="240" w:lineRule="auto"/>
        <w:textAlignment w:val="baseline"/>
        <w:rPr>
          <w:rFonts w:ascii="inherit" w:eastAsia="Times New Roman" w:hAnsi="inherit" w:cs="Times New Roman"/>
          <w:sz w:val="24"/>
          <w:szCs w:val="24"/>
          <w:bdr w:val="none" w:sz="0" w:space="0" w:color="auto" w:frame="1"/>
          <w:lang w:eastAsia="it-IT"/>
        </w:rPr>
      </w:pPr>
      <w:r w:rsidRPr="00433516">
        <w:rPr>
          <w:rFonts w:ascii="inherit" w:eastAsia="Times New Roman" w:hAnsi="inherit" w:cs="Times New Roman"/>
          <w:b/>
          <w:bCs/>
          <w:color w:val="B31E5C"/>
          <w:sz w:val="23"/>
          <w:szCs w:val="23"/>
          <w:bdr w:val="none" w:sz="0" w:space="0" w:color="auto" w:frame="1"/>
          <w:lang w:eastAsia="it-IT"/>
        </w:rPr>
        <w:t> </w:t>
      </w:r>
      <w:hyperlink r:id="rId4" w:history="1">
        <w:r w:rsidRPr="00433516">
          <w:rPr>
            <w:rFonts w:ascii="inherit" w:eastAsia="Times New Roman" w:hAnsi="inherit" w:cs="Times New Roman"/>
            <w:b/>
            <w:bCs/>
            <w:color w:val="B31E5C"/>
            <w:sz w:val="23"/>
            <w:szCs w:val="23"/>
            <w:bdr w:val="none" w:sz="0" w:space="0" w:color="auto" w:frame="1"/>
            <w:lang w:eastAsia="it-IT"/>
          </w:rPr>
          <w:t>Giovanni Bucchi</w:t>
        </w:r>
      </w:hyperlink>
      <w:r w:rsidRPr="00433516">
        <w:rPr>
          <w:rFonts w:ascii="inherit" w:eastAsia="Times New Roman" w:hAnsi="inherit" w:cs="Times New Roman"/>
          <w:b/>
          <w:bCs/>
          <w:caps/>
          <w:color w:val="3B3B3D"/>
          <w:sz w:val="20"/>
          <w:szCs w:val="20"/>
          <w:bdr w:val="none" w:sz="0" w:space="0" w:color="auto" w:frame="1"/>
          <w:lang w:eastAsia="it-IT"/>
        </w:rPr>
        <w:t> </w:t>
      </w:r>
      <w:hyperlink r:id="rId5" w:history="1">
        <w:r w:rsidRPr="00433516">
          <w:rPr>
            <w:rFonts w:ascii="inherit" w:eastAsia="Times New Roman" w:hAnsi="inherit" w:cs="Times New Roman"/>
            <w:b/>
            <w:bCs/>
            <w:caps/>
            <w:color w:val="3B3B3D"/>
            <w:sz w:val="20"/>
            <w:szCs w:val="20"/>
            <w:bdr w:val="none" w:sz="0" w:space="0" w:color="auto" w:frame="1"/>
            <w:lang w:eastAsia="it-IT"/>
          </w:rPr>
          <w:t>PALAZZI</w:t>
        </w:r>
      </w:hyperlink>
    </w:p>
    <w:p w:rsidR="00433516" w:rsidRPr="00433516" w:rsidRDefault="00433516" w:rsidP="00433516">
      <w:pPr>
        <w:spacing w:after="0" w:line="240" w:lineRule="auto"/>
        <w:rPr>
          <w:rFonts w:ascii="Times New Roman" w:eastAsia="Times New Roman" w:hAnsi="Times New Roman" w:cs="Times New Roman"/>
          <w:sz w:val="24"/>
          <w:szCs w:val="24"/>
          <w:lang w:eastAsia="it-IT"/>
        </w:rPr>
      </w:pPr>
      <w:r w:rsidRPr="00433516">
        <w:rPr>
          <w:rFonts w:ascii="Times New Roman" w:eastAsia="Times New Roman" w:hAnsi="Times New Roman" w:cs="Times New Roman"/>
          <w:noProof/>
          <w:sz w:val="24"/>
          <w:szCs w:val="24"/>
          <w:lang w:eastAsia="it-IT"/>
        </w:rPr>
        <w:drawing>
          <wp:inline distT="0" distB="0" distL="0" distR="0" wp14:anchorId="71F28301" wp14:editId="5FEBDA14">
            <wp:extent cx="9048115" cy="5525135"/>
            <wp:effectExtent l="0" t="0" r="635" b="0"/>
            <wp:docPr id="1" name="Immagine 1" descr="Chi è Stefano Lepri, il senatore renziano che guida i cattodem sul ddl Cirinn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 è Stefano Lepri, il senatore renziano che guida i cattodem sul ddl Cirinnà"/>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115" cy="5525135"/>
                    </a:xfrm>
                    <a:prstGeom prst="rect">
                      <a:avLst/>
                    </a:prstGeom>
                    <a:noFill/>
                    <a:ln>
                      <a:noFill/>
                    </a:ln>
                  </pic:spPr>
                </pic:pic>
              </a:graphicData>
            </a:graphic>
          </wp:inline>
        </w:drawing>
      </w:r>
    </w:p>
    <w:p w:rsidR="00433516" w:rsidRPr="00433516" w:rsidRDefault="00433516" w:rsidP="00433516">
      <w:pPr>
        <w:spacing w:after="0" w:line="345" w:lineRule="atLeast"/>
        <w:textAlignment w:val="baseline"/>
        <w:rPr>
          <w:rFonts w:ascii="inherit" w:eastAsia="Times New Roman" w:hAnsi="inherit" w:cs="Times New Roman"/>
          <w:i/>
          <w:iCs/>
          <w:color w:val="5B5B5D"/>
          <w:sz w:val="24"/>
          <w:szCs w:val="24"/>
          <w:lang w:eastAsia="it-IT"/>
        </w:rPr>
      </w:pPr>
      <w:r w:rsidRPr="00433516">
        <w:rPr>
          <w:rFonts w:ascii="inherit" w:eastAsia="Times New Roman" w:hAnsi="inherit" w:cs="Times New Roman"/>
          <w:i/>
          <w:iCs/>
          <w:color w:val="5B5B5D"/>
          <w:sz w:val="24"/>
          <w:szCs w:val="24"/>
          <w:lang w:eastAsia="it-IT"/>
        </w:rPr>
        <w:t xml:space="preserve">Esperto di cooperazione sociale e terzo settore, da settimane lavora per limare il testo del ddl </w:t>
      </w:r>
      <w:proofErr w:type="spellStart"/>
      <w:r w:rsidRPr="00433516">
        <w:rPr>
          <w:rFonts w:ascii="inherit" w:eastAsia="Times New Roman" w:hAnsi="inherit" w:cs="Times New Roman"/>
          <w:i/>
          <w:iCs/>
          <w:color w:val="5B5B5D"/>
          <w:sz w:val="24"/>
          <w:szCs w:val="24"/>
          <w:lang w:eastAsia="it-IT"/>
        </w:rPr>
        <w:t>Cirinnà</w:t>
      </w:r>
      <w:proofErr w:type="spellEnd"/>
      <w:r w:rsidRPr="00433516">
        <w:rPr>
          <w:rFonts w:ascii="inherit" w:eastAsia="Times New Roman" w:hAnsi="inherit" w:cs="Times New Roman"/>
          <w:i/>
          <w:iCs/>
          <w:color w:val="5B5B5D"/>
          <w:sz w:val="24"/>
          <w:szCs w:val="24"/>
          <w:lang w:eastAsia="it-IT"/>
        </w:rPr>
        <w:t xml:space="preserve"> cercando di strappare qualche conquista per i cattolici. Ecco il ritratto di questo senatore piemontese d'adozione</w:t>
      </w:r>
    </w:p>
    <w:p w:rsidR="00433516" w:rsidRPr="00433516" w:rsidRDefault="00433516" w:rsidP="00433516">
      <w:pPr>
        <w:spacing w:after="0" w:line="270" w:lineRule="atLeast"/>
        <w:textAlignment w:val="baseline"/>
        <w:rPr>
          <w:rFonts w:ascii="inherit" w:eastAsia="Times New Roman" w:hAnsi="inherit" w:cs="Arial"/>
          <w:color w:val="3B3B3D"/>
          <w:sz w:val="27"/>
          <w:szCs w:val="27"/>
          <w:lang w:eastAsia="it-IT"/>
        </w:rPr>
      </w:pPr>
      <w:r w:rsidRPr="00433516">
        <w:rPr>
          <w:rFonts w:ascii="inherit" w:eastAsia="Times New Roman" w:hAnsi="inherit" w:cs="Arial"/>
          <w:color w:val="3B3B3D"/>
          <w:sz w:val="27"/>
          <w:szCs w:val="27"/>
          <w:lang w:eastAsia="it-IT"/>
        </w:rPr>
        <w:t>E’ l’uomo della mediazione. Il politico chiamato a mettere in campo il meglio dell’arte democristiana di giungere a un compromesso soddisfacente sui diritti civili per entrambe le parti in lotta dentro al Pd. Lui è </w:t>
      </w:r>
      <w:r w:rsidRPr="00433516">
        <w:rPr>
          <w:rFonts w:ascii="inherit" w:eastAsia="Times New Roman" w:hAnsi="inherit" w:cs="Arial"/>
          <w:b/>
          <w:bCs/>
          <w:color w:val="333333"/>
          <w:sz w:val="27"/>
          <w:szCs w:val="27"/>
          <w:bdr w:val="none" w:sz="0" w:space="0" w:color="auto" w:frame="1"/>
          <w:lang w:eastAsia="it-IT"/>
        </w:rPr>
        <w:t>Stefano Lepri</w:t>
      </w:r>
      <w:r w:rsidRPr="00433516">
        <w:rPr>
          <w:rFonts w:ascii="inherit" w:eastAsia="Times New Roman" w:hAnsi="inherit" w:cs="Arial"/>
          <w:color w:val="3B3B3D"/>
          <w:sz w:val="27"/>
          <w:szCs w:val="27"/>
          <w:lang w:eastAsia="it-IT"/>
        </w:rPr>
        <w:t xml:space="preserve">, vicecapogruppo del Pd al Senato ma soprattutto capofila del drappello di </w:t>
      </w:r>
      <w:proofErr w:type="spellStart"/>
      <w:r w:rsidRPr="00433516">
        <w:rPr>
          <w:rFonts w:ascii="inherit" w:eastAsia="Times New Roman" w:hAnsi="inherit" w:cs="Arial"/>
          <w:color w:val="3B3B3D"/>
          <w:sz w:val="27"/>
          <w:szCs w:val="27"/>
          <w:lang w:eastAsia="it-IT"/>
        </w:rPr>
        <w:t>cattodem</w:t>
      </w:r>
      <w:proofErr w:type="spellEnd"/>
      <w:r w:rsidRPr="00433516">
        <w:rPr>
          <w:rFonts w:ascii="inherit" w:eastAsia="Times New Roman" w:hAnsi="inherit" w:cs="Arial"/>
          <w:color w:val="3B3B3D"/>
          <w:sz w:val="27"/>
          <w:szCs w:val="27"/>
          <w:lang w:eastAsia="it-IT"/>
        </w:rPr>
        <w:t xml:space="preserve"> (</w:t>
      </w:r>
      <w:hyperlink r:id="rId7" w:history="1">
        <w:r w:rsidRPr="00433516">
          <w:rPr>
            <w:rFonts w:ascii="inherit" w:eastAsia="Times New Roman" w:hAnsi="inherit" w:cs="Arial"/>
            <w:b/>
            <w:bCs/>
            <w:color w:val="B31E5C"/>
            <w:sz w:val="27"/>
            <w:szCs w:val="27"/>
            <w:u w:val="single"/>
            <w:bdr w:val="none" w:sz="0" w:space="0" w:color="auto" w:frame="1"/>
            <w:lang w:eastAsia="it-IT"/>
          </w:rPr>
          <w:t>qui il punto di</w:t>
        </w:r>
        <w:r w:rsidRPr="00433516">
          <w:rPr>
            <w:rFonts w:ascii="inherit" w:eastAsia="Times New Roman" w:hAnsi="inherit" w:cs="Arial"/>
            <w:b/>
            <w:bCs/>
            <w:i/>
            <w:iCs/>
            <w:color w:val="B31E5C"/>
            <w:sz w:val="27"/>
            <w:szCs w:val="27"/>
            <w:u w:val="single"/>
            <w:bdr w:val="none" w:sz="0" w:space="0" w:color="auto" w:frame="1"/>
            <w:lang w:eastAsia="it-IT"/>
          </w:rPr>
          <w:t>Formiche.net</w:t>
        </w:r>
      </w:hyperlink>
      <w:r w:rsidRPr="00433516">
        <w:rPr>
          <w:rFonts w:ascii="inherit" w:eastAsia="Times New Roman" w:hAnsi="inherit" w:cs="Arial"/>
          <w:color w:val="3B3B3D"/>
          <w:sz w:val="27"/>
          <w:szCs w:val="27"/>
          <w:lang w:eastAsia="it-IT"/>
        </w:rPr>
        <w:t xml:space="preserve">) che al </w:t>
      </w:r>
      <w:r w:rsidRPr="00433516">
        <w:rPr>
          <w:rFonts w:ascii="inherit" w:eastAsia="Times New Roman" w:hAnsi="inherit" w:cs="Arial"/>
          <w:color w:val="3B3B3D"/>
          <w:sz w:val="27"/>
          <w:szCs w:val="27"/>
          <w:lang w:eastAsia="it-IT"/>
        </w:rPr>
        <w:lastRenderedPageBreak/>
        <w:t xml:space="preserve">Senato lavorano ai fianchi di Pd e Governo per limare il ddl </w:t>
      </w:r>
      <w:proofErr w:type="spellStart"/>
      <w:r w:rsidRPr="00433516">
        <w:rPr>
          <w:rFonts w:ascii="inherit" w:eastAsia="Times New Roman" w:hAnsi="inherit" w:cs="Arial"/>
          <w:color w:val="3B3B3D"/>
          <w:sz w:val="27"/>
          <w:szCs w:val="27"/>
          <w:lang w:eastAsia="it-IT"/>
        </w:rPr>
        <w:t>Cirinnà</w:t>
      </w:r>
      <w:proofErr w:type="spellEnd"/>
      <w:r w:rsidRPr="00433516">
        <w:rPr>
          <w:rFonts w:ascii="inherit" w:eastAsia="Times New Roman" w:hAnsi="inherit" w:cs="Arial"/>
          <w:color w:val="3B3B3D"/>
          <w:sz w:val="27"/>
          <w:szCs w:val="27"/>
          <w:lang w:eastAsia="it-IT"/>
        </w:rPr>
        <w:t xml:space="preserve"> che da domani andrà al voto.</w:t>
      </w:r>
    </w:p>
    <w:p w:rsidR="00433516" w:rsidRPr="00433516" w:rsidRDefault="00433516" w:rsidP="00433516">
      <w:pPr>
        <w:spacing w:after="0" w:line="270" w:lineRule="atLeast"/>
        <w:textAlignment w:val="baseline"/>
        <w:rPr>
          <w:rFonts w:ascii="inherit" w:eastAsia="Times New Roman" w:hAnsi="inherit" w:cs="Arial"/>
          <w:color w:val="3B3B3D"/>
          <w:sz w:val="27"/>
          <w:szCs w:val="27"/>
          <w:lang w:eastAsia="it-IT"/>
        </w:rPr>
      </w:pPr>
      <w:r w:rsidRPr="00433516">
        <w:rPr>
          <w:rFonts w:ascii="inherit" w:eastAsia="Times New Roman" w:hAnsi="inherit" w:cs="Arial"/>
          <w:b/>
          <w:bCs/>
          <w:color w:val="333333"/>
          <w:sz w:val="27"/>
          <w:szCs w:val="27"/>
          <w:bdr w:val="none" w:sz="0" w:space="0" w:color="auto" w:frame="1"/>
          <w:lang w:eastAsia="it-IT"/>
        </w:rPr>
        <w:t>LA BATTAGLIA SUL DDL CIRINNA’</w:t>
      </w:r>
    </w:p>
    <w:p w:rsidR="00433516" w:rsidRPr="00433516" w:rsidRDefault="00433516" w:rsidP="00433516">
      <w:pPr>
        <w:spacing w:after="0" w:line="270" w:lineRule="atLeast"/>
        <w:textAlignment w:val="baseline"/>
        <w:rPr>
          <w:rFonts w:ascii="inherit" w:eastAsia="Times New Roman" w:hAnsi="inherit" w:cs="Arial"/>
          <w:color w:val="3B3B3D"/>
          <w:sz w:val="27"/>
          <w:szCs w:val="27"/>
          <w:lang w:eastAsia="it-IT"/>
        </w:rPr>
      </w:pPr>
      <w:r w:rsidRPr="00433516">
        <w:rPr>
          <w:rFonts w:ascii="inherit" w:eastAsia="Times New Roman" w:hAnsi="inherit" w:cs="Arial"/>
          <w:color w:val="3B3B3D"/>
          <w:sz w:val="27"/>
          <w:szCs w:val="27"/>
          <w:lang w:eastAsia="it-IT"/>
        </w:rPr>
        <w:t xml:space="preserve">Primo firmatario dell’emendamento che introduce l’affido rafforzato al posto della </w:t>
      </w:r>
      <w:proofErr w:type="spellStart"/>
      <w:r w:rsidRPr="00433516">
        <w:rPr>
          <w:rFonts w:ascii="inherit" w:eastAsia="Times New Roman" w:hAnsi="inherit" w:cs="Arial"/>
          <w:color w:val="3B3B3D"/>
          <w:sz w:val="27"/>
          <w:szCs w:val="27"/>
          <w:lang w:eastAsia="it-IT"/>
        </w:rPr>
        <w:t>stepchild</w:t>
      </w:r>
      <w:proofErr w:type="spellEnd"/>
      <w:r w:rsidRPr="00433516">
        <w:rPr>
          <w:rFonts w:ascii="inherit" w:eastAsia="Times New Roman" w:hAnsi="inherit" w:cs="Arial"/>
          <w:color w:val="3B3B3D"/>
          <w:sz w:val="27"/>
          <w:szCs w:val="27"/>
          <w:lang w:eastAsia="it-IT"/>
        </w:rPr>
        <w:t xml:space="preserve"> </w:t>
      </w:r>
      <w:proofErr w:type="spellStart"/>
      <w:r w:rsidRPr="00433516">
        <w:rPr>
          <w:rFonts w:ascii="inherit" w:eastAsia="Times New Roman" w:hAnsi="inherit" w:cs="Arial"/>
          <w:color w:val="3B3B3D"/>
          <w:sz w:val="27"/>
          <w:szCs w:val="27"/>
          <w:lang w:eastAsia="it-IT"/>
        </w:rPr>
        <w:t>adoption</w:t>
      </w:r>
      <w:proofErr w:type="spellEnd"/>
      <w:r w:rsidRPr="00433516">
        <w:rPr>
          <w:rFonts w:ascii="inherit" w:eastAsia="Times New Roman" w:hAnsi="inherit" w:cs="Arial"/>
          <w:color w:val="3B3B3D"/>
          <w:sz w:val="27"/>
          <w:szCs w:val="27"/>
          <w:lang w:eastAsia="it-IT"/>
        </w:rPr>
        <w:t xml:space="preserve"> (art. 5), Lepri si sta spendendo in prima persona per depotenziare il provvedimento sulle unioni civili alzando il tiro delle richieste ma senza fare saltare il banco della trattativa. E’ un politico navigato, tratta col suo capogruppo </w:t>
      </w:r>
      <w:r w:rsidRPr="00433516">
        <w:rPr>
          <w:rFonts w:ascii="inherit" w:eastAsia="Times New Roman" w:hAnsi="inherit" w:cs="Arial"/>
          <w:b/>
          <w:bCs/>
          <w:color w:val="333333"/>
          <w:sz w:val="27"/>
          <w:szCs w:val="27"/>
          <w:bdr w:val="none" w:sz="0" w:space="0" w:color="auto" w:frame="1"/>
          <w:lang w:eastAsia="it-IT"/>
        </w:rPr>
        <w:t>Luigi Zanda</w:t>
      </w:r>
      <w:r w:rsidRPr="00433516">
        <w:rPr>
          <w:rFonts w:ascii="inherit" w:eastAsia="Times New Roman" w:hAnsi="inherit" w:cs="Arial"/>
          <w:color w:val="3B3B3D"/>
          <w:sz w:val="27"/>
          <w:szCs w:val="27"/>
          <w:lang w:eastAsia="it-IT"/>
        </w:rPr>
        <w:t xml:space="preserve"> su libertà di coscienza e voto segreto attento però a mantenere una posizione equilibrata e a non produrre strappi, guida a Palazzo Madama l’area del cattolicesimo più identitario all’interno del Pd ma non si lascia infatuare dal popolo del Family </w:t>
      </w:r>
      <w:proofErr w:type="spellStart"/>
      <w:r w:rsidRPr="00433516">
        <w:rPr>
          <w:rFonts w:ascii="inherit" w:eastAsia="Times New Roman" w:hAnsi="inherit" w:cs="Arial"/>
          <w:color w:val="3B3B3D"/>
          <w:sz w:val="27"/>
          <w:szCs w:val="27"/>
          <w:lang w:eastAsia="it-IT"/>
        </w:rPr>
        <w:t>Day</w:t>
      </w:r>
      <w:proofErr w:type="spellEnd"/>
      <w:r w:rsidRPr="00433516">
        <w:rPr>
          <w:rFonts w:ascii="inherit" w:eastAsia="Times New Roman" w:hAnsi="inherit" w:cs="Arial"/>
          <w:color w:val="3B3B3D"/>
          <w:sz w:val="27"/>
          <w:szCs w:val="27"/>
          <w:lang w:eastAsia="it-IT"/>
        </w:rPr>
        <w:t xml:space="preserve"> per “non esasperare i toni”. Poco importa se un altro esponente cattolico doc del Pd come </w:t>
      </w:r>
      <w:r w:rsidRPr="00433516">
        <w:rPr>
          <w:rFonts w:ascii="inherit" w:eastAsia="Times New Roman" w:hAnsi="inherit" w:cs="Arial"/>
          <w:b/>
          <w:bCs/>
          <w:color w:val="333333"/>
          <w:sz w:val="27"/>
          <w:szCs w:val="27"/>
          <w:bdr w:val="none" w:sz="0" w:space="0" w:color="auto" w:frame="1"/>
          <w:lang w:eastAsia="it-IT"/>
        </w:rPr>
        <w:t>Beppe Fioroni</w:t>
      </w:r>
      <w:r w:rsidRPr="00433516">
        <w:rPr>
          <w:rFonts w:ascii="inherit" w:eastAsia="Times New Roman" w:hAnsi="inherit" w:cs="Arial"/>
          <w:color w:val="3B3B3D"/>
          <w:sz w:val="27"/>
          <w:szCs w:val="27"/>
          <w:lang w:eastAsia="it-IT"/>
        </w:rPr>
        <w:t> al Circo Massimo ci sia andato. Lepri preferisce mediare, trovare convergenze per cercare di portare a casa qualche cosa, ben sapendo di dover fare alcune rinunce per ottenere un certo risultato. Il suo discorso fatto al Senato martedì 9 febbraio è una chiara esemplificazione di questa strategia (</w:t>
      </w:r>
      <w:hyperlink r:id="rId8" w:history="1">
        <w:r w:rsidRPr="00433516">
          <w:rPr>
            <w:rFonts w:ascii="inherit" w:eastAsia="Times New Roman" w:hAnsi="inherit" w:cs="Arial"/>
            <w:b/>
            <w:bCs/>
            <w:color w:val="B31E5C"/>
            <w:sz w:val="27"/>
            <w:szCs w:val="27"/>
            <w:u w:val="single"/>
            <w:bdr w:val="none" w:sz="0" w:space="0" w:color="auto" w:frame="1"/>
            <w:lang w:eastAsia="it-IT"/>
          </w:rPr>
          <w:t>qui il link</w:t>
        </w:r>
      </w:hyperlink>
      <w:r w:rsidRPr="00433516">
        <w:rPr>
          <w:rFonts w:ascii="inherit" w:eastAsia="Times New Roman" w:hAnsi="inherit" w:cs="Arial"/>
          <w:color w:val="3B3B3D"/>
          <w:sz w:val="27"/>
          <w:szCs w:val="27"/>
          <w:lang w:eastAsia="it-IT"/>
        </w:rPr>
        <w:t>).</w:t>
      </w:r>
    </w:p>
    <w:p w:rsidR="00433516" w:rsidRPr="00433516" w:rsidRDefault="00433516" w:rsidP="00433516">
      <w:pPr>
        <w:spacing w:after="0" w:line="270" w:lineRule="atLeast"/>
        <w:textAlignment w:val="baseline"/>
        <w:rPr>
          <w:rFonts w:ascii="inherit" w:eastAsia="Times New Roman" w:hAnsi="inherit" w:cs="Arial"/>
          <w:color w:val="3B3B3D"/>
          <w:sz w:val="27"/>
          <w:szCs w:val="27"/>
          <w:lang w:eastAsia="it-IT"/>
        </w:rPr>
      </w:pPr>
      <w:r w:rsidRPr="00433516">
        <w:rPr>
          <w:rFonts w:ascii="inherit" w:eastAsia="Times New Roman" w:hAnsi="inherit" w:cs="Arial"/>
          <w:b/>
          <w:bCs/>
          <w:color w:val="333333"/>
          <w:sz w:val="27"/>
          <w:szCs w:val="27"/>
          <w:bdr w:val="none" w:sz="0" w:space="0" w:color="auto" w:frame="1"/>
          <w:lang w:eastAsia="it-IT"/>
        </w:rPr>
        <w:t>QUELLA PREDILEZIONE PER IL TERZO SETTORE</w:t>
      </w:r>
    </w:p>
    <w:p w:rsidR="00433516" w:rsidRPr="00433516" w:rsidRDefault="00433516" w:rsidP="00433516">
      <w:pPr>
        <w:spacing w:after="0" w:line="270" w:lineRule="atLeast"/>
        <w:textAlignment w:val="baseline"/>
        <w:rPr>
          <w:rFonts w:ascii="inherit" w:eastAsia="Times New Roman" w:hAnsi="inherit" w:cs="Arial"/>
          <w:color w:val="3B3B3D"/>
          <w:sz w:val="27"/>
          <w:szCs w:val="27"/>
          <w:lang w:eastAsia="it-IT"/>
        </w:rPr>
      </w:pPr>
      <w:r w:rsidRPr="00433516">
        <w:rPr>
          <w:rFonts w:ascii="inherit" w:eastAsia="Times New Roman" w:hAnsi="inherit" w:cs="Arial"/>
          <w:color w:val="3B3B3D"/>
          <w:sz w:val="27"/>
          <w:szCs w:val="27"/>
          <w:lang w:eastAsia="it-IT"/>
        </w:rPr>
        <w:t xml:space="preserve">Cinquantacinque anni, fiorentino di nascita ma torinese d’adozione dopo la laurea in Economia e commercio sotto la Mole, Lepri ha lavorato alla Fondazione Giovanni Agnelli fino al 1997, anno in cui l’allora primo cittadino del capoluogo </w:t>
      </w:r>
      <w:proofErr w:type="spellStart"/>
      <w:r w:rsidRPr="00433516">
        <w:rPr>
          <w:rFonts w:ascii="inherit" w:eastAsia="Times New Roman" w:hAnsi="inherit" w:cs="Arial"/>
          <w:color w:val="3B3B3D"/>
          <w:sz w:val="27"/>
          <w:szCs w:val="27"/>
          <w:lang w:eastAsia="it-IT"/>
        </w:rPr>
        <w:t>piemontese</w:t>
      </w:r>
      <w:r w:rsidRPr="00433516">
        <w:rPr>
          <w:rFonts w:ascii="inherit" w:eastAsia="Times New Roman" w:hAnsi="inherit" w:cs="Arial"/>
          <w:b/>
          <w:bCs/>
          <w:color w:val="333333"/>
          <w:sz w:val="27"/>
          <w:szCs w:val="27"/>
          <w:bdr w:val="none" w:sz="0" w:space="0" w:color="auto" w:frame="1"/>
          <w:lang w:eastAsia="it-IT"/>
        </w:rPr>
        <w:t>Valentino</w:t>
      </w:r>
      <w:proofErr w:type="spellEnd"/>
      <w:r w:rsidRPr="00433516">
        <w:rPr>
          <w:rFonts w:ascii="inherit" w:eastAsia="Times New Roman" w:hAnsi="inherit" w:cs="Arial"/>
          <w:b/>
          <w:bCs/>
          <w:color w:val="333333"/>
          <w:sz w:val="27"/>
          <w:szCs w:val="27"/>
          <w:bdr w:val="none" w:sz="0" w:space="0" w:color="auto" w:frame="1"/>
          <w:lang w:eastAsia="it-IT"/>
        </w:rPr>
        <w:t xml:space="preserve"> Castellani</w:t>
      </w:r>
      <w:r w:rsidRPr="00433516">
        <w:rPr>
          <w:rFonts w:ascii="inherit" w:eastAsia="Times New Roman" w:hAnsi="inherit" w:cs="Arial"/>
          <w:color w:val="3B3B3D"/>
          <w:sz w:val="27"/>
          <w:szCs w:val="27"/>
          <w:lang w:eastAsia="it-IT"/>
        </w:rPr>
        <w:t xml:space="preserve"> l’ha chiamato a fare parte della giunta nel suo secondo mandato affidandogli la delega alle Politiche sociali, dato che il neoassessore aveva alle spalle un curriculum di ricerca proprio sul terzo settore. La cooperazione sociale è un chiodo fisso nell’esperienza professionale e politica di Lepri, tanto che tra il 1989 e il 1995 è presidente della coop sociale </w:t>
      </w:r>
      <w:proofErr w:type="spellStart"/>
      <w:r w:rsidRPr="00433516">
        <w:rPr>
          <w:rFonts w:ascii="inherit" w:eastAsia="Times New Roman" w:hAnsi="inherit" w:cs="Arial"/>
          <w:color w:val="3B3B3D"/>
          <w:sz w:val="27"/>
          <w:szCs w:val="27"/>
          <w:lang w:eastAsia="it-IT"/>
        </w:rPr>
        <w:t>Cilte</w:t>
      </w:r>
      <w:proofErr w:type="spellEnd"/>
      <w:r w:rsidRPr="00433516">
        <w:rPr>
          <w:rFonts w:ascii="inherit" w:eastAsia="Times New Roman" w:hAnsi="inherit" w:cs="Arial"/>
          <w:color w:val="3B3B3D"/>
          <w:sz w:val="27"/>
          <w:szCs w:val="27"/>
          <w:lang w:eastAsia="it-IT"/>
        </w:rPr>
        <w:t xml:space="preserve"> di Torino che si occupa di servizi sociali per anziani, quindi dal 1990 al 1997 dirige il Centro Studi CGM di Confcooperative (l’associazione delle coop bianche) divenendo anche direttore della rivista </w:t>
      </w:r>
      <w:r w:rsidRPr="00433516">
        <w:rPr>
          <w:rFonts w:ascii="inherit" w:eastAsia="Times New Roman" w:hAnsi="inherit" w:cs="Arial"/>
          <w:i/>
          <w:iCs/>
          <w:color w:val="3B3B3D"/>
          <w:sz w:val="27"/>
          <w:szCs w:val="27"/>
          <w:bdr w:val="none" w:sz="0" w:space="0" w:color="auto" w:frame="1"/>
          <w:lang w:eastAsia="it-IT"/>
        </w:rPr>
        <w:t>Impresa sociale</w:t>
      </w:r>
      <w:r w:rsidRPr="00433516">
        <w:rPr>
          <w:rFonts w:ascii="inherit" w:eastAsia="Times New Roman" w:hAnsi="inherit" w:cs="Arial"/>
          <w:color w:val="3B3B3D"/>
          <w:sz w:val="27"/>
          <w:szCs w:val="27"/>
          <w:lang w:eastAsia="it-IT"/>
        </w:rPr>
        <w:t>. Non è un caso dunque se proprio Lepri sia relatore in Commissione Affari Istituzionali al Senato della riforma del terzo settore, sulla quale l’estate scorsa ha fatto il punto </w:t>
      </w:r>
      <w:hyperlink r:id="rId9" w:history="1">
        <w:r w:rsidRPr="00433516">
          <w:rPr>
            <w:rFonts w:ascii="inherit" w:eastAsia="Times New Roman" w:hAnsi="inherit" w:cs="Arial"/>
            <w:b/>
            <w:bCs/>
            <w:color w:val="B31E5C"/>
            <w:sz w:val="27"/>
            <w:szCs w:val="27"/>
            <w:u w:val="single"/>
            <w:bdr w:val="none" w:sz="0" w:space="0" w:color="auto" w:frame="1"/>
            <w:lang w:eastAsia="it-IT"/>
          </w:rPr>
          <w:t>in questa intervista a </w:t>
        </w:r>
        <w:r w:rsidRPr="00433516">
          <w:rPr>
            <w:rFonts w:ascii="inherit" w:eastAsia="Times New Roman" w:hAnsi="inherit" w:cs="Arial"/>
            <w:b/>
            <w:bCs/>
            <w:i/>
            <w:iCs/>
            <w:color w:val="B31E5C"/>
            <w:sz w:val="27"/>
            <w:szCs w:val="27"/>
            <w:u w:val="single"/>
            <w:bdr w:val="none" w:sz="0" w:space="0" w:color="auto" w:frame="1"/>
            <w:lang w:eastAsia="it-IT"/>
          </w:rPr>
          <w:t>Vita</w:t>
        </w:r>
      </w:hyperlink>
      <w:r w:rsidRPr="00433516">
        <w:rPr>
          <w:rFonts w:ascii="inherit" w:eastAsia="Times New Roman" w:hAnsi="inherit" w:cs="Arial"/>
          <w:color w:val="3B3B3D"/>
          <w:sz w:val="27"/>
          <w:szCs w:val="27"/>
          <w:lang w:eastAsia="it-IT"/>
        </w:rPr>
        <w:t>.</w:t>
      </w:r>
    </w:p>
    <w:p w:rsidR="00433516" w:rsidRPr="00433516" w:rsidRDefault="00433516" w:rsidP="00433516">
      <w:pPr>
        <w:spacing w:after="0" w:line="270" w:lineRule="atLeast"/>
        <w:textAlignment w:val="baseline"/>
        <w:rPr>
          <w:rFonts w:ascii="inherit" w:eastAsia="Times New Roman" w:hAnsi="inherit" w:cs="Arial"/>
          <w:color w:val="3B3B3D"/>
          <w:sz w:val="27"/>
          <w:szCs w:val="27"/>
          <w:lang w:eastAsia="it-IT"/>
        </w:rPr>
      </w:pPr>
      <w:r w:rsidRPr="00433516">
        <w:rPr>
          <w:rFonts w:ascii="inherit" w:eastAsia="Times New Roman" w:hAnsi="inherit" w:cs="Arial"/>
          <w:b/>
          <w:bCs/>
          <w:color w:val="333333"/>
          <w:sz w:val="27"/>
          <w:szCs w:val="27"/>
          <w:bdr w:val="none" w:sz="0" w:space="0" w:color="auto" w:frame="1"/>
          <w:lang w:eastAsia="it-IT"/>
        </w:rPr>
        <w:t>DAI POPOLARI ALLA MARGHERITA…</w:t>
      </w:r>
    </w:p>
    <w:p w:rsidR="00433516" w:rsidRPr="00433516" w:rsidRDefault="00433516" w:rsidP="00433516">
      <w:pPr>
        <w:spacing w:after="0" w:line="270" w:lineRule="atLeast"/>
        <w:textAlignment w:val="baseline"/>
        <w:rPr>
          <w:rFonts w:ascii="inherit" w:eastAsia="Times New Roman" w:hAnsi="inherit" w:cs="Arial"/>
          <w:color w:val="3B3B3D"/>
          <w:sz w:val="27"/>
          <w:szCs w:val="27"/>
          <w:lang w:eastAsia="it-IT"/>
        </w:rPr>
      </w:pPr>
      <w:r w:rsidRPr="00433516">
        <w:rPr>
          <w:rFonts w:ascii="inherit" w:eastAsia="Times New Roman" w:hAnsi="inherit" w:cs="Arial"/>
          <w:color w:val="3B3B3D"/>
          <w:sz w:val="27"/>
          <w:szCs w:val="27"/>
          <w:lang w:eastAsia="it-IT"/>
        </w:rPr>
        <w:t>L’esperienza politica di Lepri inizia nel 1997 con l’incarico in Comune a Torino in quota Partito popolare italiano (Ppi). Quattro anni dopo viene eletto in consiglio comunale nella lista espressione della Margherita e ribattezzata “Alleanza per Torino con Rutelli”; con poco più di 2mila preferenze è il candidato più votato. In quell’anno il neoeletto sindaco </w:t>
      </w:r>
      <w:r w:rsidRPr="00433516">
        <w:rPr>
          <w:rFonts w:ascii="inherit" w:eastAsia="Times New Roman" w:hAnsi="inherit" w:cs="Arial"/>
          <w:b/>
          <w:bCs/>
          <w:color w:val="333333"/>
          <w:sz w:val="27"/>
          <w:szCs w:val="27"/>
          <w:bdr w:val="none" w:sz="0" w:space="0" w:color="auto" w:frame="1"/>
          <w:lang w:eastAsia="it-IT"/>
        </w:rPr>
        <w:t>Sergio Chiamparino</w:t>
      </w:r>
      <w:r w:rsidRPr="00433516">
        <w:rPr>
          <w:rFonts w:ascii="inherit" w:eastAsia="Times New Roman" w:hAnsi="inherit" w:cs="Arial"/>
          <w:color w:val="3B3B3D"/>
          <w:sz w:val="27"/>
          <w:szCs w:val="27"/>
          <w:lang w:eastAsia="it-IT"/>
        </w:rPr>
        <w:t xml:space="preserve"> lo conferma come assessore alle Politiche sociali e sanitarie; nel frattempo, Lepri inizia a ritagliarsi un ruolo di maggior peso anche all’interno del partito </w:t>
      </w:r>
      <w:proofErr w:type="spellStart"/>
      <w:r w:rsidRPr="00433516">
        <w:rPr>
          <w:rFonts w:ascii="inherit" w:eastAsia="Times New Roman" w:hAnsi="inherit" w:cs="Arial"/>
          <w:color w:val="3B3B3D"/>
          <w:sz w:val="27"/>
          <w:szCs w:val="27"/>
          <w:lang w:eastAsia="it-IT"/>
        </w:rPr>
        <w:t>entrando</w:t>
      </w:r>
      <w:proofErr w:type="spellEnd"/>
      <w:r w:rsidRPr="00433516">
        <w:rPr>
          <w:rFonts w:ascii="inherit" w:eastAsia="Times New Roman" w:hAnsi="inherit" w:cs="Arial"/>
          <w:color w:val="3B3B3D"/>
          <w:sz w:val="27"/>
          <w:szCs w:val="27"/>
          <w:lang w:eastAsia="it-IT"/>
        </w:rPr>
        <w:t xml:space="preserve"> nell’esecutivo regionale della Margherita.</w:t>
      </w:r>
      <w:r w:rsidRPr="00433516">
        <w:rPr>
          <w:rFonts w:ascii="inherit" w:eastAsia="Times New Roman" w:hAnsi="inherit" w:cs="Arial"/>
          <w:color w:val="3B3B3D"/>
          <w:sz w:val="27"/>
          <w:szCs w:val="27"/>
          <w:lang w:eastAsia="it-IT"/>
        </w:rPr>
        <w:br/>
        <w:t>Nel 2005 l’approdo in consiglio regionale, dove viene eletto con 7.783 preferenze sotto il vessillo della Margherita di cui sarà capogruppo fino alla nascita del Pd nel 2007. Cinque anni dopo fa il bis in Regione, questa volta con il Pd e con poco più di 6mila preferenze. In entrambi i casi è risultato l’ultimo degli eletti all’interno della sua lista.</w:t>
      </w:r>
    </w:p>
    <w:p w:rsidR="00433516" w:rsidRPr="00433516" w:rsidRDefault="00433516" w:rsidP="00433516">
      <w:pPr>
        <w:spacing w:after="0" w:line="270" w:lineRule="atLeast"/>
        <w:textAlignment w:val="baseline"/>
        <w:rPr>
          <w:rFonts w:ascii="inherit" w:eastAsia="Times New Roman" w:hAnsi="inherit" w:cs="Arial"/>
          <w:color w:val="3B3B3D"/>
          <w:sz w:val="27"/>
          <w:szCs w:val="27"/>
          <w:lang w:eastAsia="it-IT"/>
        </w:rPr>
      </w:pPr>
      <w:r w:rsidRPr="00433516">
        <w:rPr>
          <w:rFonts w:ascii="inherit" w:eastAsia="Times New Roman" w:hAnsi="inherit" w:cs="Arial"/>
          <w:b/>
          <w:bCs/>
          <w:color w:val="333333"/>
          <w:sz w:val="27"/>
          <w:szCs w:val="27"/>
          <w:bdr w:val="none" w:sz="0" w:space="0" w:color="auto" w:frame="1"/>
          <w:lang w:eastAsia="it-IT"/>
        </w:rPr>
        <w:t>… FINO A RENZI</w:t>
      </w:r>
    </w:p>
    <w:p w:rsidR="00433516" w:rsidRPr="00433516" w:rsidRDefault="00433516" w:rsidP="00433516">
      <w:pPr>
        <w:spacing w:after="0" w:line="270" w:lineRule="atLeast"/>
        <w:textAlignment w:val="baseline"/>
        <w:rPr>
          <w:rFonts w:ascii="inherit" w:eastAsia="Times New Roman" w:hAnsi="inherit" w:cs="Arial"/>
          <w:color w:val="3B3B3D"/>
          <w:sz w:val="27"/>
          <w:szCs w:val="27"/>
          <w:lang w:eastAsia="it-IT"/>
        </w:rPr>
      </w:pPr>
      <w:r w:rsidRPr="00433516">
        <w:rPr>
          <w:rFonts w:ascii="inherit" w:eastAsia="Times New Roman" w:hAnsi="inherit" w:cs="Arial"/>
          <w:color w:val="3B3B3D"/>
          <w:sz w:val="27"/>
          <w:szCs w:val="27"/>
          <w:lang w:eastAsia="it-IT"/>
        </w:rPr>
        <w:t xml:space="preserve">Il grande salto nella politica nazionale arriva con l’elezione al Senato nel febbraio del 2013. Il buon risultato alle parlamentarie di fine 2012 (raccoglie 2726 voti) gli consente la candidatura in posizione sicura nella circoscrizione Piemonte per Palazzo Madama, dove entra in quota </w:t>
      </w:r>
      <w:proofErr w:type="spellStart"/>
      <w:r w:rsidRPr="00433516">
        <w:rPr>
          <w:rFonts w:ascii="inherit" w:eastAsia="Times New Roman" w:hAnsi="inherit" w:cs="Arial"/>
          <w:color w:val="3B3B3D"/>
          <w:sz w:val="27"/>
          <w:szCs w:val="27"/>
          <w:lang w:eastAsia="it-IT"/>
        </w:rPr>
        <w:t>renziana</w:t>
      </w:r>
      <w:proofErr w:type="spellEnd"/>
      <w:r w:rsidRPr="00433516">
        <w:rPr>
          <w:rFonts w:ascii="inherit" w:eastAsia="Times New Roman" w:hAnsi="inherit" w:cs="Arial"/>
          <w:color w:val="3B3B3D"/>
          <w:sz w:val="27"/>
          <w:szCs w:val="27"/>
          <w:lang w:eastAsia="it-IT"/>
        </w:rPr>
        <w:t xml:space="preserve">. Già, perché Lepri sin dalle primarie dell’autunno 2012 si </w:t>
      </w:r>
      <w:r w:rsidRPr="00433516">
        <w:rPr>
          <w:rFonts w:ascii="inherit" w:eastAsia="Times New Roman" w:hAnsi="inherit" w:cs="Arial"/>
          <w:color w:val="3B3B3D"/>
          <w:sz w:val="27"/>
          <w:szCs w:val="27"/>
          <w:lang w:eastAsia="it-IT"/>
        </w:rPr>
        <w:lastRenderedPageBreak/>
        <w:t>era schierato con </w:t>
      </w:r>
      <w:r w:rsidRPr="00433516">
        <w:rPr>
          <w:rFonts w:ascii="inherit" w:eastAsia="Times New Roman" w:hAnsi="inherit" w:cs="Arial"/>
          <w:b/>
          <w:bCs/>
          <w:color w:val="333333"/>
          <w:sz w:val="27"/>
          <w:szCs w:val="27"/>
          <w:bdr w:val="none" w:sz="0" w:space="0" w:color="auto" w:frame="1"/>
          <w:lang w:eastAsia="it-IT"/>
        </w:rPr>
        <w:t xml:space="preserve">Matteo </w:t>
      </w:r>
      <w:proofErr w:type="spellStart"/>
      <w:r w:rsidRPr="00433516">
        <w:rPr>
          <w:rFonts w:ascii="inherit" w:eastAsia="Times New Roman" w:hAnsi="inherit" w:cs="Arial"/>
          <w:b/>
          <w:bCs/>
          <w:color w:val="333333"/>
          <w:sz w:val="27"/>
          <w:szCs w:val="27"/>
          <w:bdr w:val="none" w:sz="0" w:space="0" w:color="auto" w:frame="1"/>
          <w:lang w:eastAsia="it-IT"/>
        </w:rPr>
        <w:t>Renzi</w:t>
      </w:r>
      <w:proofErr w:type="spellEnd"/>
      <w:r w:rsidRPr="00433516">
        <w:rPr>
          <w:rFonts w:ascii="inherit" w:eastAsia="Times New Roman" w:hAnsi="inherit" w:cs="Arial"/>
          <w:color w:val="3B3B3D"/>
          <w:sz w:val="27"/>
          <w:szCs w:val="27"/>
          <w:lang w:eastAsia="it-IT"/>
        </w:rPr>
        <w:t>, a differenza di tanti altri popolari ancora convinti di sostenere </w:t>
      </w:r>
      <w:r w:rsidRPr="00433516">
        <w:rPr>
          <w:rFonts w:ascii="inherit" w:eastAsia="Times New Roman" w:hAnsi="inherit" w:cs="Arial"/>
          <w:b/>
          <w:bCs/>
          <w:color w:val="333333"/>
          <w:sz w:val="27"/>
          <w:szCs w:val="27"/>
          <w:bdr w:val="none" w:sz="0" w:space="0" w:color="auto" w:frame="1"/>
          <w:lang w:eastAsia="it-IT"/>
        </w:rPr>
        <w:t>Pier Luigi Bersani</w:t>
      </w:r>
      <w:r w:rsidRPr="00433516">
        <w:rPr>
          <w:rFonts w:ascii="inherit" w:eastAsia="Times New Roman" w:hAnsi="inherit" w:cs="Arial"/>
          <w:color w:val="3B3B3D"/>
          <w:sz w:val="27"/>
          <w:szCs w:val="27"/>
          <w:lang w:eastAsia="it-IT"/>
        </w:rPr>
        <w:t xml:space="preserve">. Per questo si può parlare di lui come di un </w:t>
      </w:r>
      <w:proofErr w:type="spellStart"/>
      <w:r w:rsidRPr="00433516">
        <w:rPr>
          <w:rFonts w:ascii="inherit" w:eastAsia="Times New Roman" w:hAnsi="inherit" w:cs="Arial"/>
          <w:color w:val="3B3B3D"/>
          <w:sz w:val="27"/>
          <w:szCs w:val="27"/>
          <w:lang w:eastAsia="it-IT"/>
        </w:rPr>
        <w:t>renziano</w:t>
      </w:r>
      <w:proofErr w:type="spellEnd"/>
      <w:r w:rsidRPr="00433516">
        <w:rPr>
          <w:rFonts w:ascii="inherit" w:eastAsia="Times New Roman" w:hAnsi="inherit" w:cs="Arial"/>
          <w:color w:val="3B3B3D"/>
          <w:sz w:val="27"/>
          <w:szCs w:val="27"/>
          <w:lang w:eastAsia="it-IT"/>
        </w:rPr>
        <w:t xml:space="preserve"> della prima ora. E’ stato anche più volte protagonista di accesi duelli all’interno della corrente popolare piemontese, </w:t>
      </w:r>
      <w:hyperlink r:id="rId10" w:history="1">
        <w:r w:rsidRPr="00433516">
          <w:rPr>
            <w:rFonts w:ascii="inherit" w:eastAsia="Times New Roman" w:hAnsi="inherit" w:cs="Arial"/>
            <w:b/>
            <w:bCs/>
            <w:color w:val="B31E5C"/>
            <w:sz w:val="27"/>
            <w:szCs w:val="27"/>
            <w:u w:val="single"/>
            <w:bdr w:val="none" w:sz="0" w:space="0" w:color="auto" w:frame="1"/>
            <w:lang w:eastAsia="it-IT"/>
          </w:rPr>
          <w:t>come ricostruito da </w:t>
        </w:r>
        <w:r w:rsidRPr="00433516">
          <w:rPr>
            <w:rFonts w:ascii="inherit" w:eastAsia="Times New Roman" w:hAnsi="inherit" w:cs="Arial"/>
            <w:b/>
            <w:bCs/>
            <w:i/>
            <w:iCs/>
            <w:color w:val="B31E5C"/>
            <w:sz w:val="27"/>
            <w:szCs w:val="27"/>
            <w:u w:val="single"/>
            <w:bdr w:val="none" w:sz="0" w:space="0" w:color="auto" w:frame="1"/>
            <w:lang w:eastAsia="it-IT"/>
          </w:rPr>
          <w:t>lo Spiffero</w:t>
        </w:r>
      </w:hyperlink>
      <w:r w:rsidRPr="00433516">
        <w:rPr>
          <w:rFonts w:ascii="inherit" w:eastAsia="Times New Roman" w:hAnsi="inherit" w:cs="Arial"/>
          <w:color w:val="3B3B3D"/>
          <w:sz w:val="27"/>
          <w:szCs w:val="27"/>
          <w:lang w:eastAsia="it-IT"/>
        </w:rPr>
        <w:t>.</w:t>
      </w:r>
    </w:p>
    <w:p w:rsidR="00433516" w:rsidRPr="00433516" w:rsidRDefault="00433516" w:rsidP="00433516">
      <w:pPr>
        <w:spacing w:after="0" w:line="270" w:lineRule="atLeast"/>
        <w:textAlignment w:val="baseline"/>
        <w:rPr>
          <w:rFonts w:ascii="inherit" w:eastAsia="Times New Roman" w:hAnsi="inherit" w:cs="Arial"/>
          <w:color w:val="3B3B3D"/>
          <w:sz w:val="27"/>
          <w:szCs w:val="27"/>
          <w:lang w:eastAsia="it-IT"/>
        </w:rPr>
      </w:pPr>
      <w:r w:rsidRPr="00433516">
        <w:rPr>
          <w:rFonts w:ascii="inherit" w:eastAsia="Times New Roman" w:hAnsi="inherit" w:cs="Arial"/>
          <w:b/>
          <w:bCs/>
          <w:color w:val="333333"/>
          <w:sz w:val="27"/>
          <w:szCs w:val="27"/>
          <w:bdr w:val="none" w:sz="0" w:space="0" w:color="auto" w:frame="1"/>
          <w:lang w:eastAsia="it-IT"/>
        </w:rPr>
        <w:t>ORGOGLIO CATTODEM</w:t>
      </w:r>
    </w:p>
    <w:p w:rsidR="00433516" w:rsidRPr="00433516" w:rsidRDefault="00433516" w:rsidP="00433516">
      <w:pPr>
        <w:spacing w:after="0" w:line="270" w:lineRule="atLeast"/>
        <w:textAlignment w:val="baseline"/>
        <w:rPr>
          <w:rFonts w:ascii="inherit" w:eastAsia="Times New Roman" w:hAnsi="inherit" w:cs="Arial"/>
          <w:color w:val="3B3B3D"/>
          <w:sz w:val="27"/>
          <w:szCs w:val="27"/>
          <w:lang w:eastAsia="it-IT"/>
        </w:rPr>
      </w:pPr>
      <w:r w:rsidRPr="00433516">
        <w:rPr>
          <w:rFonts w:ascii="inherit" w:eastAsia="Times New Roman" w:hAnsi="inherit" w:cs="Arial"/>
          <w:color w:val="3B3B3D"/>
          <w:sz w:val="27"/>
          <w:szCs w:val="27"/>
          <w:lang w:eastAsia="it-IT"/>
        </w:rPr>
        <w:t xml:space="preserve">L’appellativo di </w:t>
      </w:r>
      <w:proofErr w:type="spellStart"/>
      <w:r w:rsidRPr="00433516">
        <w:rPr>
          <w:rFonts w:ascii="inherit" w:eastAsia="Times New Roman" w:hAnsi="inherit" w:cs="Arial"/>
          <w:color w:val="3B3B3D"/>
          <w:sz w:val="27"/>
          <w:szCs w:val="27"/>
          <w:lang w:eastAsia="it-IT"/>
        </w:rPr>
        <w:t>cattodem</w:t>
      </w:r>
      <w:proofErr w:type="spellEnd"/>
      <w:r w:rsidRPr="00433516">
        <w:rPr>
          <w:rFonts w:ascii="inherit" w:eastAsia="Times New Roman" w:hAnsi="inherit" w:cs="Arial"/>
          <w:color w:val="3B3B3D"/>
          <w:sz w:val="27"/>
          <w:szCs w:val="27"/>
          <w:lang w:eastAsia="it-IT"/>
        </w:rPr>
        <w:t xml:space="preserve"> a Lepri deve piacere parecchio, dato che lui stesso lo va ripetendo di frequente. Per le sue posizioni di ispirazione cattolica si è attirato le ire sia di colleghi di partito che di altri strenui sostenitori del ddl </w:t>
      </w:r>
      <w:proofErr w:type="spellStart"/>
      <w:r w:rsidRPr="00433516">
        <w:rPr>
          <w:rFonts w:ascii="inherit" w:eastAsia="Times New Roman" w:hAnsi="inherit" w:cs="Arial"/>
          <w:color w:val="3B3B3D"/>
          <w:sz w:val="27"/>
          <w:szCs w:val="27"/>
          <w:lang w:eastAsia="it-IT"/>
        </w:rPr>
        <w:t>Cirinnà</w:t>
      </w:r>
      <w:proofErr w:type="spellEnd"/>
      <w:r w:rsidRPr="00433516">
        <w:rPr>
          <w:rFonts w:ascii="inherit" w:eastAsia="Times New Roman" w:hAnsi="inherit" w:cs="Arial"/>
          <w:color w:val="3B3B3D"/>
          <w:sz w:val="27"/>
          <w:szCs w:val="27"/>
          <w:lang w:eastAsia="it-IT"/>
        </w:rPr>
        <w:t xml:space="preserve"> come il senatore grillino </w:t>
      </w:r>
      <w:proofErr w:type="spellStart"/>
      <w:r w:rsidRPr="00433516">
        <w:rPr>
          <w:rFonts w:ascii="inherit" w:eastAsia="Times New Roman" w:hAnsi="inherit" w:cs="Arial"/>
          <w:color w:val="3B3B3D"/>
          <w:sz w:val="27"/>
          <w:szCs w:val="27"/>
          <w:lang w:eastAsia="it-IT"/>
        </w:rPr>
        <w:t>pasdaràn</w:t>
      </w:r>
      <w:proofErr w:type="spellEnd"/>
      <w:r w:rsidRPr="00433516">
        <w:rPr>
          <w:rFonts w:ascii="inherit" w:eastAsia="Times New Roman" w:hAnsi="inherit" w:cs="Arial"/>
          <w:color w:val="3B3B3D"/>
          <w:sz w:val="27"/>
          <w:szCs w:val="27"/>
          <w:lang w:eastAsia="it-IT"/>
        </w:rPr>
        <w:t xml:space="preserve"> dei diritti civili </w:t>
      </w:r>
      <w:r w:rsidRPr="00433516">
        <w:rPr>
          <w:rFonts w:ascii="inherit" w:eastAsia="Times New Roman" w:hAnsi="inherit" w:cs="Arial"/>
          <w:b/>
          <w:bCs/>
          <w:color w:val="333333"/>
          <w:sz w:val="27"/>
          <w:szCs w:val="27"/>
          <w:bdr w:val="none" w:sz="0" w:space="0" w:color="auto" w:frame="1"/>
          <w:lang w:eastAsia="it-IT"/>
        </w:rPr>
        <w:t>Alberto Airola</w:t>
      </w:r>
      <w:r w:rsidRPr="00433516">
        <w:rPr>
          <w:rFonts w:ascii="inherit" w:eastAsia="Times New Roman" w:hAnsi="inherit" w:cs="Arial"/>
          <w:color w:val="3B3B3D"/>
          <w:sz w:val="27"/>
          <w:szCs w:val="27"/>
          <w:lang w:eastAsia="it-IT"/>
        </w:rPr>
        <w:t>, che su </w:t>
      </w:r>
      <w:r w:rsidRPr="00433516">
        <w:rPr>
          <w:rFonts w:ascii="inherit" w:eastAsia="Times New Roman" w:hAnsi="inherit" w:cs="Arial"/>
          <w:i/>
          <w:iCs/>
          <w:color w:val="3B3B3D"/>
          <w:sz w:val="27"/>
          <w:szCs w:val="27"/>
          <w:bdr w:val="none" w:sz="0" w:space="0" w:color="auto" w:frame="1"/>
          <w:lang w:eastAsia="it-IT"/>
        </w:rPr>
        <w:t>Repubblica</w:t>
      </w:r>
      <w:r w:rsidRPr="00433516">
        <w:rPr>
          <w:rFonts w:ascii="inherit" w:eastAsia="Times New Roman" w:hAnsi="inherit" w:cs="Arial"/>
          <w:color w:val="3B3B3D"/>
          <w:sz w:val="27"/>
          <w:szCs w:val="27"/>
          <w:lang w:eastAsia="it-IT"/>
        </w:rPr>
        <w:t> lo ha bollato come uno di quei senatori “congelati nel loro no”. Quando poi c’è stato da prendere le difese del </w:t>
      </w:r>
      <w:r w:rsidRPr="00433516">
        <w:rPr>
          <w:rFonts w:ascii="inherit" w:eastAsia="Times New Roman" w:hAnsi="inherit" w:cs="Arial"/>
          <w:b/>
          <w:bCs/>
          <w:color w:val="333333"/>
          <w:sz w:val="27"/>
          <w:szCs w:val="27"/>
          <w:bdr w:val="none" w:sz="0" w:space="0" w:color="auto" w:frame="1"/>
          <w:lang w:eastAsia="it-IT"/>
        </w:rPr>
        <w:t>cardinale Angelo Bagnasco</w:t>
      </w:r>
      <w:r w:rsidRPr="00433516">
        <w:rPr>
          <w:rFonts w:ascii="inherit" w:eastAsia="Times New Roman" w:hAnsi="inherit" w:cs="Arial"/>
          <w:color w:val="3B3B3D"/>
          <w:sz w:val="27"/>
          <w:szCs w:val="27"/>
          <w:lang w:eastAsia="it-IT"/>
        </w:rPr>
        <w:t>, attaccato nei giorni scorsi da più fronti dentro al Pd (</w:t>
      </w:r>
      <w:bookmarkStart w:id="0" w:name="_GoBack"/>
      <w:bookmarkEnd w:id="0"/>
      <w:r w:rsidRPr="00433516">
        <w:rPr>
          <w:rFonts w:ascii="inherit" w:eastAsia="Times New Roman" w:hAnsi="inherit" w:cs="Arial"/>
          <w:color w:val="3B3B3D"/>
          <w:sz w:val="27"/>
          <w:szCs w:val="27"/>
          <w:lang w:eastAsia="it-IT"/>
        </w:rPr>
        <w:t xml:space="preserve">a partire dal premier </w:t>
      </w:r>
      <w:proofErr w:type="spellStart"/>
      <w:r w:rsidRPr="00433516">
        <w:rPr>
          <w:rFonts w:ascii="inherit" w:eastAsia="Times New Roman" w:hAnsi="inherit" w:cs="Arial"/>
          <w:color w:val="3B3B3D"/>
          <w:sz w:val="27"/>
          <w:szCs w:val="27"/>
          <w:lang w:eastAsia="it-IT"/>
        </w:rPr>
        <w:t>Renzi</w:t>
      </w:r>
      <w:proofErr w:type="spellEnd"/>
      <w:r w:rsidRPr="00433516">
        <w:rPr>
          <w:rFonts w:ascii="inherit" w:eastAsia="Times New Roman" w:hAnsi="inherit" w:cs="Arial"/>
          <w:color w:val="3B3B3D"/>
          <w:sz w:val="27"/>
          <w:szCs w:val="27"/>
          <w:lang w:eastAsia="it-IT"/>
        </w:rPr>
        <w:t>) per avere espresso una preferenza per la libertà di coscienza sul voto al Senato, Lepri non ci ha pensato su due volte e ha rilasciato </w:t>
      </w:r>
      <w:hyperlink r:id="rId11" w:history="1">
        <w:r w:rsidRPr="00433516">
          <w:rPr>
            <w:rFonts w:ascii="inherit" w:eastAsia="Times New Roman" w:hAnsi="inherit" w:cs="Arial"/>
            <w:b/>
            <w:bCs/>
            <w:color w:val="B31E5C"/>
            <w:sz w:val="27"/>
            <w:szCs w:val="27"/>
            <w:u w:val="single"/>
            <w:bdr w:val="none" w:sz="0" w:space="0" w:color="auto" w:frame="1"/>
            <w:lang w:eastAsia="it-IT"/>
          </w:rPr>
          <w:t>un’intervista a </w:t>
        </w:r>
        <w:r w:rsidRPr="00433516">
          <w:rPr>
            <w:rFonts w:ascii="inherit" w:eastAsia="Times New Roman" w:hAnsi="inherit" w:cs="Arial"/>
            <w:b/>
            <w:bCs/>
            <w:i/>
            <w:iCs/>
            <w:color w:val="B31E5C"/>
            <w:sz w:val="27"/>
            <w:szCs w:val="27"/>
            <w:u w:val="single"/>
            <w:bdr w:val="none" w:sz="0" w:space="0" w:color="auto" w:frame="1"/>
            <w:lang w:eastAsia="it-IT"/>
          </w:rPr>
          <w:t>Famiglia Cristiana</w:t>
        </w:r>
      </w:hyperlink>
      <w:r w:rsidRPr="00433516">
        <w:rPr>
          <w:rFonts w:ascii="inherit" w:eastAsia="Times New Roman" w:hAnsi="inherit" w:cs="Arial"/>
          <w:color w:val="3B3B3D"/>
          <w:sz w:val="27"/>
          <w:szCs w:val="27"/>
          <w:lang w:eastAsia="it-IT"/>
        </w:rPr>
        <w:t xml:space="preserve"> in cui si schiera con il presidente della </w:t>
      </w:r>
      <w:proofErr w:type="spellStart"/>
      <w:r w:rsidRPr="00433516">
        <w:rPr>
          <w:rFonts w:ascii="inherit" w:eastAsia="Times New Roman" w:hAnsi="inherit" w:cs="Arial"/>
          <w:color w:val="3B3B3D"/>
          <w:sz w:val="27"/>
          <w:szCs w:val="27"/>
          <w:lang w:eastAsia="it-IT"/>
        </w:rPr>
        <w:t>Cei</w:t>
      </w:r>
      <w:proofErr w:type="spellEnd"/>
      <w:r w:rsidRPr="00433516">
        <w:rPr>
          <w:rFonts w:ascii="inherit" w:eastAsia="Times New Roman" w:hAnsi="inherit" w:cs="Arial"/>
          <w:color w:val="3B3B3D"/>
          <w:sz w:val="27"/>
          <w:szCs w:val="27"/>
          <w:lang w:eastAsia="it-IT"/>
        </w:rPr>
        <w:t>.</w:t>
      </w:r>
    </w:p>
    <w:p w:rsidR="00DB7AE2" w:rsidRDefault="00DB7AE2"/>
    <w:sectPr w:rsidR="00DB7A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16"/>
    <w:rsid w:val="00433516"/>
    <w:rsid w:val="00DB7A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7B7BB8-0008-45C1-98A2-2BB333E7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649945">
      <w:bodyDiv w:val="1"/>
      <w:marLeft w:val="0"/>
      <w:marRight w:val="0"/>
      <w:marTop w:val="0"/>
      <w:marBottom w:val="0"/>
      <w:divBdr>
        <w:top w:val="none" w:sz="0" w:space="0" w:color="auto"/>
        <w:left w:val="none" w:sz="0" w:space="0" w:color="auto"/>
        <w:bottom w:val="none" w:sz="0" w:space="0" w:color="auto"/>
        <w:right w:val="none" w:sz="0" w:space="0" w:color="auto"/>
      </w:divBdr>
      <w:divsChild>
        <w:div w:id="497307448">
          <w:marLeft w:val="1012"/>
          <w:marRight w:val="1012"/>
          <w:marTop w:val="0"/>
          <w:marBottom w:val="379"/>
          <w:divBdr>
            <w:top w:val="none" w:sz="0" w:space="0" w:color="auto"/>
            <w:left w:val="none" w:sz="0" w:space="0" w:color="auto"/>
            <w:bottom w:val="none" w:sz="0" w:space="0" w:color="auto"/>
            <w:right w:val="none" w:sz="0" w:space="0" w:color="auto"/>
          </w:divBdr>
        </w:div>
        <w:div w:id="600603965">
          <w:marLeft w:val="1012"/>
          <w:marRight w:val="1012"/>
          <w:marTop w:val="379"/>
          <w:marBottom w:val="0"/>
          <w:divBdr>
            <w:top w:val="none" w:sz="0" w:space="0" w:color="auto"/>
            <w:left w:val="none" w:sz="0" w:space="0" w:color="auto"/>
            <w:bottom w:val="none" w:sz="0" w:space="0" w:color="auto"/>
            <w:right w:val="none" w:sz="0" w:space="0" w:color="auto"/>
          </w:divBdr>
        </w:div>
        <w:div w:id="1521967252">
          <w:marLeft w:val="0"/>
          <w:marRight w:val="0"/>
          <w:marTop w:val="480"/>
          <w:marBottom w:val="0"/>
          <w:divBdr>
            <w:top w:val="none" w:sz="0" w:space="0" w:color="auto"/>
            <w:left w:val="none" w:sz="0" w:space="0" w:color="auto"/>
            <w:bottom w:val="none" w:sz="0" w:space="0" w:color="auto"/>
            <w:right w:val="none" w:sz="0" w:space="0" w:color="auto"/>
          </w:divBdr>
          <w:divsChild>
            <w:div w:id="1761441242">
              <w:marLeft w:val="0"/>
              <w:marRight w:val="0"/>
              <w:marTop w:val="0"/>
              <w:marBottom w:val="0"/>
              <w:divBdr>
                <w:top w:val="none" w:sz="0" w:space="0" w:color="auto"/>
                <w:left w:val="none" w:sz="0" w:space="0" w:color="auto"/>
                <w:bottom w:val="none" w:sz="0" w:space="0" w:color="auto"/>
                <w:right w:val="none" w:sz="0" w:space="0" w:color="auto"/>
              </w:divBdr>
              <w:divsChild>
                <w:div w:id="105542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fanolepri.it/2016/02/il-mio-intervento-oggi-al-senato-sulle-unioni-civili/"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formiche.net/2016/01/15/chi-sono-e-cosa-propongono-cattolici-pd-che-vogliono-modificare-il-ddl-cirinn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famigliacristiana.it/articolo/unioni-civili-il-cattodem-lepri-da-bagnasco-nessuna-ingerenza.aspx" TargetMode="External"/><Relationship Id="rId5" Type="http://schemas.openxmlformats.org/officeDocument/2006/relationships/hyperlink" Target="http://formiche.net/sezione/duemila13/" TargetMode="External"/><Relationship Id="rId10" Type="http://schemas.openxmlformats.org/officeDocument/2006/relationships/hyperlink" Target="http://www.lospiffero.com/buco-della-serratura/cattodem-una-faida-infinita-6880.html" TargetMode="External"/><Relationship Id="rId4" Type="http://schemas.openxmlformats.org/officeDocument/2006/relationships/hyperlink" Target="http://formiche.net/author/giovanni-bucchi/" TargetMode="External"/><Relationship Id="rId9" Type="http://schemas.openxmlformats.org/officeDocument/2006/relationships/hyperlink" Target="http://www.vita.it/it/article/2015/07/21/lepri-la-riforma-del-terzo-settore-nessuna-volonta-di-bloccarla-ma/136000/"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stefano lepri</dc:creator>
  <cp:keywords/>
  <dc:description/>
  <cp:lastModifiedBy>stefano lepri</cp:lastModifiedBy>
  <cp:revision>2</cp:revision>
  <dcterms:created xsi:type="dcterms:W3CDTF">2016-03-02T00:06:00Z</dcterms:created>
  <dcterms:modified xsi:type="dcterms:W3CDTF">2016-03-02T00:07:00Z</dcterms:modified>
</cp:coreProperties>
</file>